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E04579">
      <w:pPr>
        <w:jc w:val="center"/>
        <w:rPr>
          <w:rFonts w:hint="default"/>
          <w:lang w:val="en-US"/>
        </w:rPr>
      </w:pPr>
    </w:p>
    <w:p w14:paraId="59FAF3D8">
      <w:pPr>
        <w:jc w:val="center"/>
        <w:rPr>
          <w:rFonts w:hint="default"/>
          <w:b/>
          <w:bCs/>
          <w:sz w:val="44"/>
          <w:szCs w:val="44"/>
          <w:lang w:val="en-US"/>
        </w:rPr>
      </w:pPr>
      <w:r>
        <w:rPr>
          <w:rFonts w:hint="default"/>
          <w:b/>
          <w:bCs/>
          <w:sz w:val="44"/>
          <w:szCs w:val="44"/>
          <w:lang w:val="en-US"/>
        </w:rPr>
        <w:t>OMEGA LEGACY ACADEMY</w:t>
      </w:r>
    </w:p>
    <w:p w14:paraId="5630984C">
      <w:pPr>
        <w:jc w:val="center"/>
        <w:rPr>
          <w:rFonts w:hint="default"/>
          <w:b/>
          <w:bCs/>
          <w:sz w:val="44"/>
          <w:szCs w:val="44"/>
          <w:lang w:val="en-US"/>
        </w:rPr>
      </w:pPr>
    </w:p>
    <w:p w14:paraId="5B433307">
      <w:pPr>
        <w:jc w:val="center"/>
        <w:rPr>
          <w:rFonts w:ascii="SimSun" w:hAnsi="SimSun" w:eastAsia="SimSun" w:cs="SimSun"/>
          <w:sz w:val="24"/>
          <w:szCs w:val="24"/>
        </w:rPr>
      </w:pPr>
    </w:p>
    <w:p w14:paraId="78038B87">
      <w:pPr>
        <w:jc w:val="center"/>
        <w:rPr>
          <w:rFonts w:hint="default" w:ascii="Arial" w:hAnsi="Arial" w:eastAsia="SimSun" w:cs="Arial"/>
          <w:sz w:val="32"/>
          <w:szCs w:val="32"/>
          <w:u w:val="none"/>
          <w:lang w:val="en-US"/>
        </w:rPr>
      </w:pPr>
      <w:r>
        <w:rPr>
          <w:rFonts w:ascii="Tms Rmn" w:hAnsi="Tms Rmn"/>
          <w:b/>
          <w:sz w:val="32"/>
          <w:szCs w:val="32"/>
          <w:u w:val="none"/>
        </w:rPr>
        <w:t xml:space="preserve">Permission for </w:t>
      </w:r>
      <w:r>
        <w:rPr>
          <w:rFonts w:ascii="Tms Rmn" w:hAnsi="Tms Rmn"/>
          <w:b/>
          <w:i/>
          <w:sz w:val="32"/>
          <w:szCs w:val="32"/>
          <w:u w:val="none"/>
        </w:rPr>
        <w:t>Food-</w:t>
      </w:r>
      <w:r>
        <w:rPr>
          <w:rFonts w:ascii="Tms Rmn" w:hAnsi="Tms Rmn"/>
          <w:b/>
          <w:i/>
          <w:sz w:val="32"/>
          <w:szCs w:val="32"/>
          <w:u w:val="none"/>
          <w:lang w:val="en-US"/>
        </w:rPr>
        <w:t>Related</w:t>
      </w:r>
      <w:r>
        <w:rPr>
          <w:rFonts w:ascii="Tms Rmn" w:hAnsi="Tms Rmn"/>
          <w:b/>
          <w:i/>
          <w:sz w:val="32"/>
          <w:szCs w:val="32"/>
          <w:u w:val="none"/>
        </w:rPr>
        <w:t xml:space="preserve"> Activities &amp; </w:t>
      </w:r>
      <w:r>
        <w:rPr>
          <w:rFonts w:ascii="Tms Rmn" w:hAnsi="Tms Rmn"/>
          <w:b/>
          <w:i/>
          <w:sz w:val="32"/>
          <w:szCs w:val="32"/>
          <w:u w:val="none"/>
          <w:lang w:val="en-US"/>
        </w:rPr>
        <w:t>Special-Occasion</w:t>
      </w:r>
      <w:r>
        <w:rPr>
          <w:rFonts w:ascii="Tms Rmn" w:hAnsi="Tms Rmn"/>
          <w:b/>
          <w:sz w:val="32"/>
          <w:szCs w:val="32"/>
          <w:u w:val="none"/>
        </w:rPr>
        <w:t xml:space="preserve"> </w:t>
      </w:r>
      <w:r>
        <w:rPr>
          <w:rFonts w:ascii="Tms Rmn" w:hAnsi="Tms Rmn"/>
          <w:b/>
          <w:sz w:val="32"/>
          <w:szCs w:val="32"/>
          <w:u w:val="none"/>
          <w:lang w:val="en-US"/>
        </w:rPr>
        <w:t>Food Consumption</w:t>
      </w:r>
    </w:p>
    <w:p w14:paraId="0D7C2D74">
      <w:pPr>
        <w:jc w:val="center"/>
        <w:rPr>
          <w:rFonts w:hint="default" w:ascii="Arial" w:hAnsi="Arial" w:eastAsia="SimSun" w:cs="Arial"/>
          <w:sz w:val="24"/>
          <w:szCs w:val="24"/>
          <w:lang w:val="en-US"/>
        </w:rPr>
      </w:pPr>
    </w:p>
    <w:tbl>
      <w:tblPr>
        <w:tblStyle w:val="6"/>
        <w:tblpPr w:leftFromText="180" w:rightFromText="180" w:vertAnchor="text" w:horzAnchor="page" w:tblpX="1065" w:tblpY="262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16"/>
      </w:tblGrid>
      <w:tr w14:paraId="6C36C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16" w:type="dxa"/>
            <w:shd w:val="clear" w:color="auto" w:fill="E2EFDA" w:themeFill="accent6" w:themeFillTint="32"/>
            <w:vAlign w:val="top"/>
          </w:tcPr>
          <w:p w14:paraId="5478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ms Rmn" w:hAnsi="Tms Rmn"/>
                <w:b/>
                <w:sz w:val="24"/>
                <w:szCs w:val="24"/>
              </w:rPr>
              <w:t xml:space="preserve">Pursuant to 65C-22.005(1)(c)2., F.A.C., licensed child care facilities must obtain written permission from parents/guardians regarding a child’s participation in food related activities.  These activities include such things as:  classroom cooking projects, gardening, school wide celebrations, and birthdays. </w:t>
            </w:r>
          </w:p>
        </w:tc>
      </w:tr>
      <w:tr w14:paraId="527FC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16" w:type="dxa"/>
            <w:vAlign w:val="top"/>
          </w:tcPr>
          <w:p w14:paraId="40AFECEC">
            <w:pPr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/>
                <w:b/>
                <w:sz w:val="24"/>
                <w:szCs w:val="24"/>
              </w:rPr>
            </w:pPr>
          </w:p>
          <w:p w14:paraId="1AC6B2C6">
            <w:pPr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/>
                <w:b/>
                <w:sz w:val="24"/>
                <w:szCs w:val="24"/>
              </w:rPr>
            </w:pPr>
          </w:p>
          <w:p w14:paraId="6C3958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_______________________ give/decline permission for my child______________________     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(Parent or Guardian)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(circle one)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Child’s Name) </w:t>
            </w:r>
          </w:p>
          <w:p w14:paraId="2D12AA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7DD72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to participate in food related activities and special occasions wherein food is consumed.</w:t>
            </w:r>
          </w:p>
          <w:p w14:paraId="3AB4534F">
            <w:pPr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/>
                <w:b/>
                <w:sz w:val="24"/>
                <w:szCs w:val="24"/>
              </w:rPr>
            </w:pPr>
          </w:p>
        </w:tc>
      </w:tr>
      <w:tr w14:paraId="5D43A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16" w:type="dxa"/>
            <w:vAlign w:val="top"/>
          </w:tcPr>
          <w:p w14:paraId="48EB9A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3B5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Please provide the following information:</w:t>
            </w:r>
          </w:p>
          <w:p w14:paraId="16164B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A81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____My child DOES NOT have a food allergy or dietary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restriction.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 or she may participate in activities.</w:t>
            </w:r>
          </w:p>
          <w:p w14:paraId="77D42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7D5A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____My child DOES NOT have a food allergy or dietary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restriction.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He or she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may not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participate in activities.</w:t>
            </w:r>
          </w:p>
          <w:p w14:paraId="5F461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50F8FD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____My child DOES have a food allergy or dietary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restriction.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 or she may participate in activities, but may not eat or handle the following items (please list below):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D05E6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5CEA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____My child DOES have a food allergy or dietary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restriction.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He or she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may not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participate in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activities.</w:t>
            </w:r>
          </w:p>
          <w:p w14:paraId="788BB65A">
            <w:pPr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/>
                <w:b/>
                <w:sz w:val="24"/>
                <w:szCs w:val="24"/>
              </w:rPr>
            </w:pPr>
          </w:p>
        </w:tc>
      </w:tr>
      <w:tr w14:paraId="1CE44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16" w:type="dxa"/>
            <w:vAlign w:val="top"/>
          </w:tcPr>
          <w:p w14:paraId="717F44DA">
            <w:pPr>
              <w:spacing w:after="0" w:line="240" w:lineRule="auto"/>
              <w:jc w:val="both"/>
              <w:rPr>
                <w:rFonts w:ascii="Arial" w:hAnsi="Arial" w:eastAsia="Calibri" w:cs="Arial"/>
                <w:sz w:val="24"/>
              </w:rPr>
            </w:pPr>
          </w:p>
          <w:p w14:paraId="350F741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sz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</w:rPr>
              <w:t xml:space="preserve">I understand that it is my responsibility to update this form in the event that my decision for permission </w:t>
            </w:r>
            <w:r>
              <w:rPr>
                <w:rFonts w:ascii="Times New Roman" w:hAnsi="Times New Roman" w:eastAsia="Calibri" w:cs="Times New Roman"/>
                <w:b/>
                <w:sz w:val="24"/>
                <w:lang w:val="en-US"/>
              </w:rPr>
              <w:t xml:space="preserve">changes. </w:t>
            </w:r>
            <w:r>
              <w:rPr>
                <w:rFonts w:ascii="Times New Roman" w:hAnsi="Times New Roman" w:eastAsia="Calibri" w:cs="Times New Roman"/>
                <w:b/>
                <w:sz w:val="24"/>
              </w:rPr>
              <w:t>I agree that this form will remain in effect during the term of my child’s enrollment.</w:t>
            </w:r>
          </w:p>
          <w:p w14:paraId="54EB1DF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</w:rPr>
            </w:pPr>
          </w:p>
          <w:p w14:paraId="13E03E0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</w:rPr>
              <w:t>_____________________________________________                  ________________</w:t>
            </w:r>
          </w:p>
          <w:p w14:paraId="2F26AAAE">
            <w:pPr>
              <w:spacing w:after="0" w:line="240" w:lineRule="auto"/>
              <w:rPr>
                <w:rFonts w:ascii="Times New Roman" w:hAnsi="Times New Roman" w:eastAsia="Calibri" w:cs="Times New Roman"/>
                <w:b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</w:rPr>
              <w:t>(Parent or Guardian)</w:t>
            </w:r>
            <w:r>
              <w:rPr>
                <w:rFonts w:ascii="Times New Roman" w:hAnsi="Times New Roman" w:eastAsia="Calibri" w:cs="Times New Roman"/>
                <w:b/>
                <w:sz w:val="24"/>
              </w:rPr>
              <w:tab/>
            </w:r>
            <w:r>
              <w:rPr>
                <w:rFonts w:ascii="Times New Roman" w:hAnsi="Times New Roman" w:eastAsia="Calibri" w:cs="Times New Roman"/>
                <w:b/>
                <w:sz w:val="24"/>
              </w:rPr>
              <w:tab/>
            </w:r>
            <w:r>
              <w:rPr>
                <w:rFonts w:ascii="Times New Roman" w:hAnsi="Times New Roman" w:eastAsia="Calibri" w:cs="Times New Roman"/>
                <w:b/>
                <w:sz w:val="24"/>
              </w:rPr>
              <w:tab/>
            </w:r>
            <w:r>
              <w:rPr>
                <w:rFonts w:ascii="Times New Roman" w:hAnsi="Times New Roman" w:eastAsia="Calibri" w:cs="Times New Roman"/>
                <w:b/>
                <w:sz w:val="24"/>
              </w:rPr>
              <w:tab/>
            </w:r>
            <w:r>
              <w:rPr>
                <w:rFonts w:ascii="Times New Roman" w:hAnsi="Times New Roman" w:eastAsia="Calibri" w:cs="Times New Roman"/>
                <w:b/>
                <w:sz w:val="24"/>
              </w:rPr>
              <w:tab/>
            </w:r>
            <w:r>
              <w:rPr>
                <w:rFonts w:ascii="Times New Roman" w:hAnsi="Times New Roman" w:eastAsia="Calibri" w:cs="Times New Roman"/>
                <w:b/>
                <w:sz w:val="24"/>
              </w:rPr>
              <w:tab/>
            </w:r>
            <w:r>
              <w:rPr>
                <w:rFonts w:ascii="Times New Roman" w:hAnsi="Times New Roman" w:eastAsia="Calibri" w:cs="Times New Roman"/>
                <w:b/>
                <w:sz w:val="24"/>
              </w:rPr>
              <w:tab/>
            </w:r>
            <w:r>
              <w:rPr>
                <w:rFonts w:ascii="Times New Roman" w:hAnsi="Times New Roman" w:eastAsia="Calibri" w:cs="Times New Roman"/>
                <w:b/>
                <w:sz w:val="24"/>
              </w:rPr>
              <w:t>(Date)</w:t>
            </w:r>
          </w:p>
          <w:p w14:paraId="6FE271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E14C028">
      <w:pPr>
        <w:jc w:val="center"/>
        <w:rPr>
          <w:rFonts w:hint="default" w:ascii="Arial" w:hAnsi="Arial" w:eastAsia="SimSun" w:cs="Arial"/>
          <w:sz w:val="24"/>
          <w:szCs w:val="24"/>
          <w:lang w:val="en-US"/>
        </w:rPr>
      </w:pPr>
    </w:p>
    <w:p w14:paraId="6EF6C694">
      <w:pPr>
        <w:rPr>
          <w:rFonts w:hint="default"/>
          <w:lang w:val="en-US"/>
        </w:rPr>
      </w:pPr>
    </w:p>
    <w:sectPr>
      <w:pgSz w:w="11906" w:h="16838"/>
      <w:pgMar w:top="720" w:right="506" w:bottom="720" w:left="12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ms Rmn">
    <w:altName w:val="Calibri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Helv">
    <w:altName w:val="Calibri"/>
    <w:panose1 w:val="020B0604020202030204"/>
    <w:charset w:val="00"/>
    <w:family w:val="swiss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doNotDisplayPageBoundaries w:val="1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C7535F"/>
    <w:rsid w:val="53EB768F"/>
    <w:rsid w:val="5DC7535F"/>
    <w:rsid w:val="79AC7341"/>
    <w:rsid w:val="7D69294D"/>
    <w:rsid w:val="7FF6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semiHidden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1545</Characters>
  <Lines>0</Lines>
  <Paragraphs>0</Paragraphs>
  <TotalTime>0</TotalTime>
  <ScaleCrop>false</ScaleCrop>
  <LinksUpToDate>false</LinksUpToDate>
  <CharactersWithSpaces>1791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2023-11-12T14:06:00Z</dcterms:created>
  <dc:creator>Tanya Culver-Andrews</dc:creator>
  <cp:lastModifiedBy>WPS_1689726103</cp:lastModifiedBy>
  <cp:lastPrinted>2023-11-12T14:31:00Z</cp:lastPrinted>
  <dcterms:modified xsi:type="dcterms:W3CDTF">2026-08-18T20:15:09Z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A861ECD912FD446EA8354D6862C21A3C_13</vt:lpwstr>
  </property>
  <property fmtid="{D5CDD505-2E9C-101B-9397-08002B2CF9AE}" pid="4" name="KSOTemplateDocerSaveRecord">
    <vt:lpwstr>eyJoZGlkIjoiNTJlOWUyNTBhZDE2ZjNjMzliMDU2NjU2OWQzMzY1OWIiLCJ1c2VySWQiOiIxNjY2OTA0MDUzMzYwIn0=</vt:lpwstr>
  </property>
</Properties>
</file>